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7140" w14:textId="42E59773" w:rsidR="00A57DBE" w:rsidRPr="00A57DBE" w:rsidRDefault="00A57DBE" w:rsidP="00A57DBE">
      <w:pPr>
        <w:spacing w:after="0"/>
        <w:jc w:val="center"/>
        <w:rPr>
          <w:rFonts w:ascii="Times New Roman" w:hAnsi="Times New Roman" w:cs="Times New Roman"/>
          <w:b/>
          <w:i/>
          <w:iCs/>
          <w:szCs w:val="28"/>
        </w:rPr>
      </w:pPr>
      <w:bookmarkStart w:id="0" w:name="_Hlk89261148"/>
      <w:r w:rsidRPr="00A57DBE">
        <w:rPr>
          <w:rFonts w:ascii="Times New Roman" w:hAnsi="Times New Roman" w:cs="Times New Roman"/>
          <w:i/>
          <w:noProof/>
          <w:szCs w:val="28"/>
        </w:rPr>
        <w:drawing>
          <wp:inline distT="0" distB="0" distL="0" distR="0" wp14:anchorId="391F81B9" wp14:editId="62F74381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4BF6" w14:textId="77777777" w:rsidR="00A57DBE" w:rsidRPr="00A57DBE" w:rsidRDefault="00A57DBE" w:rsidP="00A57DB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57DBE">
        <w:rPr>
          <w:rFonts w:ascii="Times New Roman" w:hAnsi="Times New Roman" w:cs="Times New Roman"/>
          <w:b/>
          <w:bCs/>
          <w:iCs/>
        </w:rPr>
        <w:t>НОВОКАХОВСЬКА МІСЬКА РАДА</w:t>
      </w:r>
    </w:p>
    <w:p w14:paraId="0100008D" w14:textId="77777777" w:rsidR="00A57DBE" w:rsidRPr="00A57DBE" w:rsidRDefault="00A57DBE" w:rsidP="00A57DBE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57DBE">
        <w:rPr>
          <w:rFonts w:ascii="Times New Roman" w:hAnsi="Times New Roman" w:cs="Times New Roman"/>
          <w:b/>
          <w:bCs/>
          <w:iCs/>
        </w:rPr>
        <w:t>ХЕРСОНСЬКОЇ ОБЛАСТІ</w:t>
      </w:r>
    </w:p>
    <w:p w14:paraId="7821CF13" w14:textId="77777777" w:rsidR="00A57DBE" w:rsidRPr="00A57DBE" w:rsidRDefault="00A57DBE" w:rsidP="00A57DB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57DBE">
        <w:rPr>
          <w:rFonts w:ascii="Times New Roman" w:hAnsi="Times New Roman" w:cs="Times New Roman"/>
          <w:b/>
          <w:bCs/>
          <w:iCs/>
        </w:rPr>
        <w:t>ВИКОНАВЧИЙ КОМІТЕТ</w:t>
      </w:r>
    </w:p>
    <w:p w14:paraId="44121266" w14:textId="77777777" w:rsidR="00A57DBE" w:rsidRPr="00A57DBE" w:rsidRDefault="00A57DBE" w:rsidP="00A57DB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A57DBE">
        <w:rPr>
          <w:rFonts w:ascii="Times New Roman" w:hAnsi="Times New Roman" w:cs="Times New Roman"/>
          <w:b/>
          <w:bCs/>
          <w:iCs/>
          <w:sz w:val="44"/>
          <w:szCs w:val="44"/>
        </w:rPr>
        <w:t>Р І Ш Е Н Н Я</w:t>
      </w:r>
    </w:p>
    <w:p w14:paraId="0458BA3C" w14:textId="77777777" w:rsidR="00A57DBE" w:rsidRPr="00A57DBE" w:rsidRDefault="00A57DBE" w:rsidP="00A57DB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AED47D8" w14:textId="77777777" w:rsidR="00A57DBE" w:rsidRPr="00A57DBE" w:rsidRDefault="00A57DBE" w:rsidP="00A57DBE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eastAsia="ar-SA"/>
        </w:rPr>
      </w:pPr>
    </w:p>
    <w:p w14:paraId="5BE9FE36" w14:textId="006380F6" w:rsidR="00A57DBE" w:rsidRPr="00A57DBE" w:rsidRDefault="00A57DBE" w:rsidP="00A57DBE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bCs/>
          <w:i/>
          <w:iCs/>
          <w:szCs w:val="28"/>
          <w:u w:val="single"/>
        </w:rPr>
      </w:pPr>
      <w:r w:rsidRPr="00A57DBE">
        <w:rPr>
          <w:rFonts w:ascii="Times New Roman" w:hAnsi="Times New Roman" w:cs="Times New Roman"/>
          <w:iCs/>
          <w:szCs w:val="28"/>
        </w:rPr>
        <w:t xml:space="preserve">від «____» </w:t>
      </w:r>
      <w:r w:rsidRPr="00A57D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rFonts w:ascii="Times New Roman" w:hAnsi="Times New Roman" w:cs="Times New Roman"/>
          <w:iCs/>
          <w:szCs w:val="28"/>
        </w:rPr>
        <w:t xml:space="preserve"> 20 ____  р.  №</w:t>
      </w:r>
      <w:r w:rsidRPr="00A57D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7D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</w:p>
    <w:p w14:paraId="3ACA482A" w14:textId="77777777" w:rsidR="00A57DBE" w:rsidRPr="00A57DBE" w:rsidRDefault="00A57DBE" w:rsidP="00A57DBE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A57DBE">
        <w:rPr>
          <w:rFonts w:ascii="Times New Roman" w:hAnsi="Times New Roman" w:cs="Times New Roman"/>
          <w:iCs/>
          <w:sz w:val="16"/>
          <w:szCs w:val="16"/>
        </w:rPr>
        <w:t>м.Нова Каховка</w:t>
      </w:r>
    </w:p>
    <w:bookmarkEnd w:id="0"/>
    <w:p w14:paraId="2196B38D" w14:textId="77777777" w:rsidR="003C782A" w:rsidRDefault="003C782A" w:rsidP="00A57DBE">
      <w:pPr>
        <w:pStyle w:val="1"/>
        <w:tabs>
          <w:tab w:val="left" w:pos="708"/>
        </w:tabs>
        <w:jc w:val="center"/>
        <w:rPr>
          <w:lang w:val="uk-UA"/>
        </w:rPr>
      </w:pPr>
    </w:p>
    <w:p w14:paraId="5606D0A6" w14:textId="148B32B3" w:rsidR="005608C8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>Про затвердження актів</w:t>
      </w:r>
      <w:r w:rsidR="005608C8">
        <w:rPr>
          <w:lang w:val="uk-UA"/>
        </w:rPr>
        <w:t xml:space="preserve"> </w:t>
      </w:r>
      <w:r w:rsidRPr="00E35E30">
        <w:rPr>
          <w:lang w:val="uk-UA"/>
        </w:rPr>
        <w:t>про визначення</w:t>
      </w:r>
      <w:r w:rsidRPr="00402181">
        <w:rPr>
          <w:lang w:val="uk-UA"/>
        </w:rPr>
        <w:t xml:space="preserve"> </w:t>
      </w:r>
    </w:p>
    <w:p w14:paraId="08312FB2" w14:textId="762714C6" w:rsidR="005608C8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  <w:r w:rsidRPr="00E35E30">
        <w:rPr>
          <w:lang w:val="uk-UA"/>
        </w:rPr>
        <w:t>та відшкодування збитків,</w:t>
      </w:r>
      <w:r w:rsidR="005608C8">
        <w:rPr>
          <w:lang w:val="uk-UA"/>
        </w:rPr>
        <w:t xml:space="preserve"> </w:t>
      </w:r>
      <w:r w:rsidRPr="00E35E30">
        <w:rPr>
          <w:lang w:val="uk-UA"/>
        </w:rPr>
        <w:t xml:space="preserve">заподіяних власникам </w:t>
      </w:r>
    </w:p>
    <w:p w14:paraId="6C017CF4" w14:textId="1DCED653" w:rsidR="003C782A" w:rsidRPr="00E35E30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  <w:r w:rsidRPr="00E35E30">
        <w:rPr>
          <w:lang w:val="uk-UA"/>
        </w:rPr>
        <w:t>землі</w:t>
      </w:r>
      <w:r w:rsidR="005608C8">
        <w:rPr>
          <w:lang w:val="uk-UA"/>
        </w:rPr>
        <w:t xml:space="preserve"> </w:t>
      </w:r>
      <w:r w:rsidRPr="00E35E30">
        <w:rPr>
          <w:lang w:val="uk-UA"/>
        </w:rPr>
        <w:t>та землекористувачам на території</w:t>
      </w:r>
    </w:p>
    <w:p w14:paraId="10237D3A" w14:textId="2300F0EA" w:rsidR="003C782A" w:rsidRDefault="0013116F" w:rsidP="003C782A">
      <w:pPr>
        <w:pStyle w:val="1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>Новокаховської міської територіальної громади</w:t>
      </w:r>
    </w:p>
    <w:p w14:paraId="3C87D2CB" w14:textId="77777777" w:rsidR="003C782A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</w:p>
    <w:p w14:paraId="41AE7C7B" w14:textId="77777777" w:rsidR="003C782A" w:rsidRPr="006E0668" w:rsidRDefault="003C782A" w:rsidP="003C782A">
      <w:pPr>
        <w:pStyle w:val="1"/>
        <w:tabs>
          <w:tab w:val="left" w:pos="708"/>
        </w:tabs>
        <w:jc w:val="both"/>
        <w:rPr>
          <w:sz w:val="16"/>
          <w:szCs w:val="16"/>
          <w:lang w:val="uk-UA"/>
        </w:rPr>
      </w:pPr>
    </w:p>
    <w:p w14:paraId="7EAB8D86" w14:textId="57C5B15F" w:rsidR="003C782A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ab/>
        <w:t>Розглянувши матеріали, відповідно до яких складено акт</w:t>
      </w:r>
      <w:r w:rsidR="0013116F">
        <w:rPr>
          <w:lang w:val="uk-UA"/>
        </w:rPr>
        <w:t xml:space="preserve">и </w:t>
      </w:r>
      <w:r w:rsidR="00651791">
        <w:rPr>
          <w:lang w:val="uk-UA"/>
        </w:rPr>
        <w:t xml:space="preserve">                            </w:t>
      </w:r>
      <w:r w:rsidR="0013116F">
        <w:rPr>
          <w:lang w:val="uk-UA"/>
        </w:rPr>
        <w:t>від</w:t>
      </w:r>
      <w:r w:rsidR="005608C8">
        <w:rPr>
          <w:lang w:val="uk-UA"/>
        </w:rPr>
        <w:t xml:space="preserve">  </w:t>
      </w:r>
      <w:r w:rsidR="0013116F">
        <w:rPr>
          <w:lang w:val="uk-UA"/>
        </w:rPr>
        <w:t xml:space="preserve">15 листопада 2021 року </w:t>
      </w:r>
      <w:r>
        <w:rPr>
          <w:lang w:val="uk-UA"/>
        </w:rPr>
        <w:t xml:space="preserve">за результатами роботи </w:t>
      </w:r>
      <w:r w:rsidR="0013116F">
        <w:rPr>
          <w:lang w:val="uk-UA"/>
        </w:rPr>
        <w:t xml:space="preserve">комісії </w:t>
      </w:r>
      <w:r w:rsidRPr="00E35E30">
        <w:rPr>
          <w:lang w:val="uk-UA"/>
        </w:rPr>
        <w:t xml:space="preserve">з визначення та відшкодування збитків, заподіяних власникам землі та землекористувачам на території </w:t>
      </w:r>
      <w:r w:rsidR="0013116F">
        <w:rPr>
          <w:lang w:val="uk-UA"/>
        </w:rPr>
        <w:t xml:space="preserve"> Новокаховської міської територіальної громади</w:t>
      </w:r>
      <w:r>
        <w:rPr>
          <w:lang w:val="uk-UA"/>
        </w:rPr>
        <w:t xml:space="preserve">, відповідно до постанови Кабінету Міністрів України від 19.04.1993 №284 “Про </w:t>
      </w:r>
      <w:r w:rsidRPr="00295AF6">
        <w:rPr>
          <w:lang w:val="uk-UA"/>
        </w:rPr>
        <w:t>Порядок  визначення  та  відшкодування  збитків власникам землі та землекористувачам</w:t>
      </w:r>
      <w:r>
        <w:rPr>
          <w:lang w:val="uk-UA"/>
        </w:rPr>
        <w:t xml:space="preserve">”, для забезпечення прав територіальної громади, наповнення міського бюджету, </w:t>
      </w:r>
      <w:r w:rsidRPr="00295AF6">
        <w:rPr>
          <w:lang w:val="uk-UA"/>
        </w:rPr>
        <w:t>керуючись</w:t>
      </w:r>
      <w:r>
        <w:rPr>
          <w:lang w:val="uk-UA"/>
        </w:rPr>
        <w:t xml:space="preserve"> статтею 40, </w:t>
      </w:r>
      <w:r w:rsidRPr="00295AF6">
        <w:rPr>
          <w:lang w:val="uk-UA"/>
        </w:rPr>
        <w:t xml:space="preserve"> </w:t>
      </w:r>
      <w:r>
        <w:rPr>
          <w:lang w:val="uk-UA"/>
        </w:rPr>
        <w:t>пунктом 6 статті 59</w:t>
      </w:r>
      <w:r w:rsidRPr="008F6A86">
        <w:rPr>
          <w:lang w:val="uk-UA"/>
        </w:rPr>
        <w:t xml:space="preserve"> </w:t>
      </w:r>
      <w:r w:rsidRPr="00E35E30">
        <w:rPr>
          <w:lang w:val="uk-UA"/>
        </w:rPr>
        <w:t>Закону України “Про місцеве самоврядування в Україні”</w:t>
      </w:r>
      <w:r>
        <w:rPr>
          <w:lang w:val="uk-UA"/>
        </w:rPr>
        <w:t>, виконавчий комітет</w:t>
      </w:r>
    </w:p>
    <w:p w14:paraId="166155D4" w14:textId="77777777" w:rsidR="003C782A" w:rsidRPr="006E0668" w:rsidRDefault="003C782A" w:rsidP="003C782A">
      <w:pPr>
        <w:pStyle w:val="1"/>
        <w:tabs>
          <w:tab w:val="left" w:pos="708"/>
        </w:tabs>
        <w:jc w:val="both"/>
        <w:rPr>
          <w:sz w:val="16"/>
          <w:szCs w:val="16"/>
          <w:lang w:val="uk-UA"/>
        </w:rPr>
      </w:pPr>
    </w:p>
    <w:p w14:paraId="2F265B24" w14:textId="77777777" w:rsidR="003C782A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14:paraId="6D834599" w14:textId="77777777" w:rsidR="003C782A" w:rsidRPr="006E0668" w:rsidRDefault="003C782A" w:rsidP="003C782A">
      <w:pPr>
        <w:pStyle w:val="1"/>
        <w:tabs>
          <w:tab w:val="left" w:pos="708"/>
        </w:tabs>
        <w:jc w:val="both"/>
        <w:rPr>
          <w:sz w:val="16"/>
          <w:szCs w:val="16"/>
          <w:lang w:val="uk-UA"/>
        </w:rPr>
      </w:pPr>
    </w:p>
    <w:p w14:paraId="6011F065" w14:textId="77777777" w:rsidR="003C782A" w:rsidRDefault="003C782A" w:rsidP="003C782A">
      <w:pPr>
        <w:pStyle w:val="1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r w:rsidRPr="00E35E30">
        <w:rPr>
          <w:lang w:val="uk-UA"/>
        </w:rPr>
        <w:t>акт</w:t>
      </w:r>
      <w:r>
        <w:rPr>
          <w:lang w:val="uk-UA"/>
        </w:rPr>
        <w:t xml:space="preserve">и </w:t>
      </w:r>
      <w:r w:rsidRPr="00E35E30">
        <w:rPr>
          <w:lang w:val="uk-UA"/>
        </w:rPr>
        <w:t>про визначення</w:t>
      </w:r>
      <w:r>
        <w:rPr>
          <w:lang w:val="uk-UA"/>
        </w:rPr>
        <w:t xml:space="preserve"> </w:t>
      </w:r>
      <w:r w:rsidRPr="00E35E30">
        <w:rPr>
          <w:lang w:val="uk-UA"/>
        </w:rPr>
        <w:t>та відшкодування збитків,</w:t>
      </w:r>
      <w:r>
        <w:rPr>
          <w:lang w:val="uk-UA"/>
        </w:rPr>
        <w:t xml:space="preserve"> </w:t>
      </w:r>
      <w:r w:rsidRPr="00E35E30">
        <w:rPr>
          <w:lang w:val="uk-UA"/>
        </w:rPr>
        <w:t>заподіяних власникам землі</w:t>
      </w:r>
      <w:r>
        <w:rPr>
          <w:lang w:val="uk-UA"/>
        </w:rPr>
        <w:t xml:space="preserve"> </w:t>
      </w:r>
      <w:r w:rsidRPr="00E35E30">
        <w:rPr>
          <w:lang w:val="uk-UA"/>
        </w:rPr>
        <w:t>та землекористувачам</w:t>
      </w:r>
      <w:r>
        <w:rPr>
          <w:lang w:val="uk-UA"/>
        </w:rPr>
        <w:t>,</w:t>
      </w:r>
      <w:r w:rsidRPr="00E35E30">
        <w:rPr>
          <w:lang w:val="uk-UA"/>
        </w:rPr>
        <w:t xml:space="preserve"> на території</w:t>
      </w:r>
      <w:r>
        <w:rPr>
          <w:lang w:val="uk-UA"/>
        </w:rPr>
        <w:t xml:space="preserve">  Новокаховської міської територіальної громади</w:t>
      </w:r>
      <w:r w:rsidR="0013116F">
        <w:rPr>
          <w:lang w:val="uk-UA"/>
        </w:rPr>
        <w:t xml:space="preserve"> (додаються)</w:t>
      </w:r>
      <w:r>
        <w:rPr>
          <w:lang w:val="uk-UA"/>
        </w:rPr>
        <w:t>, а саме:</w:t>
      </w:r>
    </w:p>
    <w:p w14:paraId="2B404F99" w14:textId="77777777" w:rsidR="003C782A" w:rsidRDefault="003C782A" w:rsidP="005608C8">
      <w:pPr>
        <w:pStyle w:val="1"/>
        <w:tabs>
          <w:tab w:val="left" w:pos="708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№ 01- 21  від 15 листопада 2021 року </w:t>
      </w:r>
      <w:r w:rsidR="000556B3">
        <w:rPr>
          <w:lang w:val="uk-UA"/>
        </w:rPr>
        <w:t xml:space="preserve">щодо </w:t>
      </w:r>
      <w:r w:rsidR="000556B3" w:rsidRPr="00CC3B45">
        <w:rPr>
          <w:szCs w:val="28"/>
          <w:lang w:val="uk-UA"/>
        </w:rPr>
        <w:t>ПВБП «РА»</w:t>
      </w:r>
      <w:r>
        <w:rPr>
          <w:lang w:val="uk-UA"/>
        </w:rPr>
        <w:t>;</w:t>
      </w:r>
    </w:p>
    <w:p w14:paraId="5D3A728D" w14:textId="77777777" w:rsidR="003C782A" w:rsidRDefault="003C782A" w:rsidP="005608C8">
      <w:pPr>
        <w:pStyle w:val="1"/>
        <w:tabs>
          <w:tab w:val="left" w:pos="708"/>
        </w:tabs>
        <w:ind w:firstLine="709"/>
        <w:jc w:val="both"/>
        <w:rPr>
          <w:lang w:val="uk-UA"/>
        </w:rPr>
      </w:pPr>
      <w:r>
        <w:rPr>
          <w:lang w:val="uk-UA"/>
        </w:rPr>
        <w:t>- №</w:t>
      </w:r>
      <w:r w:rsidR="00003183">
        <w:rPr>
          <w:lang w:val="uk-UA"/>
        </w:rPr>
        <w:t xml:space="preserve"> </w:t>
      </w:r>
      <w:r>
        <w:rPr>
          <w:lang w:val="uk-UA"/>
        </w:rPr>
        <w:t>02- 21  від 15 листопада 2021 року</w:t>
      </w:r>
      <w:r w:rsidR="000556B3">
        <w:rPr>
          <w:lang w:val="uk-UA"/>
        </w:rPr>
        <w:t xml:space="preserve"> щодо </w:t>
      </w:r>
      <w:r w:rsidR="000556B3" w:rsidRPr="00C0730D">
        <w:rPr>
          <w:szCs w:val="28"/>
          <w:lang w:val="uk-UA"/>
        </w:rPr>
        <w:t>АТ «Інвестиційна компанія «ІНВЕСТСЕРВІС»</w:t>
      </w:r>
      <w:r>
        <w:rPr>
          <w:lang w:val="uk-UA"/>
        </w:rPr>
        <w:t>;</w:t>
      </w:r>
    </w:p>
    <w:p w14:paraId="2649807D" w14:textId="77777777" w:rsidR="003C782A" w:rsidRDefault="003C782A" w:rsidP="005608C8">
      <w:pPr>
        <w:pStyle w:val="1"/>
        <w:tabs>
          <w:tab w:val="left" w:pos="708"/>
        </w:tabs>
        <w:ind w:firstLine="709"/>
        <w:jc w:val="both"/>
        <w:rPr>
          <w:lang w:val="uk-UA"/>
        </w:rPr>
      </w:pPr>
      <w:r>
        <w:rPr>
          <w:lang w:val="uk-UA"/>
        </w:rPr>
        <w:t>- № 03- 21  від 15 листопада 2021 року</w:t>
      </w:r>
      <w:r w:rsidR="000556B3">
        <w:rPr>
          <w:lang w:val="uk-UA"/>
        </w:rPr>
        <w:t xml:space="preserve"> щодо </w:t>
      </w:r>
      <w:r w:rsidR="000556B3">
        <w:rPr>
          <w:szCs w:val="28"/>
          <w:lang w:val="uk-UA"/>
        </w:rPr>
        <w:t>ПП «СОФІЯ –В»</w:t>
      </w:r>
      <w:r>
        <w:rPr>
          <w:lang w:val="uk-UA"/>
        </w:rPr>
        <w:t>;</w:t>
      </w:r>
    </w:p>
    <w:p w14:paraId="6CD2F926" w14:textId="77777777" w:rsidR="003C782A" w:rsidRDefault="003C782A" w:rsidP="005608C8">
      <w:pPr>
        <w:pStyle w:val="1"/>
        <w:tabs>
          <w:tab w:val="left" w:pos="708"/>
        </w:tabs>
        <w:ind w:firstLine="709"/>
        <w:jc w:val="both"/>
        <w:rPr>
          <w:lang w:val="uk-UA"/>
        </w:rPr>
      </w:pPr>
      <w:r>
        <w:rPr>
          <w:lang w:val="uk-UA"/>
        </w:rPr>
        <w:t>- № 04- 21  від 15 листопада 2021 року</w:t>
      </w:r>
      <w:r w:rsidR="0013116F">
        <w:rPr>
          <w:lang w:val="uk-UA"/>
        </w:rPr>
        <w:t xml:space="preserve">  щодо </w:t>
      </w:r>
      <w:r w:rsidR="0013116F">
        <w:rPr>
          <w:szCs w:val="28"/>
          <w:lang w:val="uk-UA"/>
        </w:rPr>
        <w:t>Лещенко В. М.</w:t>
      </w:r>
      <w:r>
        <w:rPr>
          <w:lang w:val="uk-UA"/>
        </w:rPr>
        <w:t>;</w:t>
      </w:r>
    </w:p>
    <w:p w14:paraId="74AD1A6B" w14:textId="77777777" w:rsidR="003C782A" w:rsidRDefault="003C782A" w:rsidP="005608C8">
      <w:pPr>
        <w:pStyle w:val="1"/>
        <w:tabs>
          <w:tab w:val="left" w:pos="708"/>
        </w:tabs>
        <w:ind w:firstLine="709"/>
        <w:jc w:val="both"/>
        <w:rPr>
          <w:szCs w:val="28"/>
          <w:lang w:val="uk-UA"/>
        </w:rPr>
      </w:pPr>
      <w:r>
        <w:rPr>
          <w:lang w:val="uk-UA"/>
        </w:rPr>
        <w:t>- № 0</w:t>
      </w:r>
      <w:r w:rsidR="00003183">
        <w:rPr>
          <w:lang w:val="uk-UA"/>
        </w:rPr>
        <w:t>5</w:t>
      </w:r>
      <w:r>
        <w:rPr>
          <w:lang w:val="uk-UA"/>
        </w:rPr>
        <w:t>- 21  від 15 листопада 2021 року</w:t>
      </w:r>
      <w:r w:rsidR="0013116F">
        <w:rPr>
          <w:lang w:val="uk-UA"/>
        </w:rPr>
        <w:t xml:space="preserve"> щодо </w:t>
      </w:r>
      <w:r w:rsidR="0013116F">
        <w:rPr>
          <w:szCs w:val="28"/>
          <w:lang w:val="uk-UA"/>
        </w:rPr>
        <w:t>Радик В. Л.</w:t>
      </w:r>
    </w:p>
    <w:p w14:paraId="2FDB5F34" w14:textId="77777777" w:rsidR="0080711A" w:rsidRDefault="0080711A" w:rsidP="003C782A">
      <w:pPr>
        <w:pStyle w:val="1"/>
        <w:tabs>
          <w:tab w:val="left" w:pos="708"/>
        </w:tabs>
        <w:jc w:val="both"/>
        <w:rPr>
          <w:lang w:val="uk-UA"/>
        </w:rPr>
      </w:pPr>
      <w:r>
        <w:rPr>
          <w:szCs w:val="28"/>
          <w:lang w:val="uk-UA"/>
        </w:rPr>
        <w:t xml:space="preserve">         2.  Секретарю комісії  </w:t>
      </w:r>
      <w:r w:rsidR="00B96F30" w:rsidRPr="00E35E30">
        <w:rPr>
          <w:lang w:val="uk-UA"/>
        </w:rPr>
        <w:t xml:space="preserve">з визначення та відшкодування збитків, заподіяних власникам землі та землекористувачам на території </w:t>
      </w:r>
      <w:r w:rsidR="00B96F30">
        <w:rPr>
          <w:lang w:val="uk-UA"/>
        </w:rPr>
        <w:t xml:space="preserve"> Новокаховської міської територіальної громади Гайбурі Н.А. надіслати землекористувачам копії затверджених актів для виконання в добровільному поряду.</w:t>
      </w:r>
    </w:p>
    <w:p w14:paraId="0DE009C3" w14:textId="77777777" w:rsidR="00B96F30" w:rsidRDefault="00B96F30" w:rsidP="003C782A">
      <w:pPr>
        <w:pStyle w:val="1"/>
        <w:tabs>
          <w:tab w:val="left" w:pos="708"/>
        </w:tabs>
        <w:jc w:val="both"/>
        <w:rPr>
          <w:szCs w:val="28"/>
          <w:lang w:val="uk-UA"/>
        </w:rPr>
      </w:pPr>
      <w:r>
        <w:rPr>
          <w:lang w:val="uk-UA"/>
        </w:rPr>
        <w:t xml:space="preserve">        3. Контроль за виконанням цього рішення покласти на першого заступника міського голови Тарабаку О.А.</w:t>
      </w:r>
    </w:p>
    <w:p w14:paraId="4DC880D3" w14:textId="77777777" w:rsidR="00A57DBE" w:rsidRDefault="00A57DBE" w:rsidP="006E0668">
      <w:pPr>
        <w:pStyle w:val="1"/>
        <w:tabs>
          <w:tab w:val="left" w:pos="708"/>
        </w:tabs>
        <w:jc w:val="both"/>
        <w:rPr>
          <w:lang w:val="uk-UA"/>
        </w:rPr>
      </w:pPr>
    </w:p>
    <w:p w14:paraId="1DB9D87C" w14:textId="420ED32F" w:rsidR="0013116F" w:rsidRPr="0013116F" w:rsidRDefault="003C782A" w:rsidP="006E0668">
      <w:pPr>
        <w:pStyle w:val="1"/>
        <w:tabs>
          <w:tab w:val="left" w:pos="708"/>
        </w:tabs>
        <w:jc w:val="both"/>
        <w:rPr>
          <w:sz w:val="24"/>
          <w:szCs w:val="24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              </w:t>
      </w:r>
      <w:r w:rsidR="005608C8">
        <w:rPr>
          <w:lang w:val="uk-UA"/>
        </w:rPr>
        <w:t xml:space="preserve">   </w:t>
      </w:r>
      <w:r w:rsidR="00DD19CB">
        <w:rPr>
          <w:lang w:val="uk-UA"/>
        </w:rPr>
        <w:t xml:space="preserve"> </w:t>
      </w:r>
      <w:r>
        <w:rPr>
          <w:lang w:val="uk-UA"/>
        </w:rPr>
        <w:t xml:space="preserve">Володимир КОВАЛЕНКО </w:t>
      </w:r>
      <w:r w:rsidR="0013116F" w:rsidRPr="001311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DB2C6BD" w14:textId="77777777" w:rsidR="0013116F" w:rsidRPr="0013116F" w:rsidRDefault="0013116F" w:rsidP="0013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7F3B9E" w14:textId="77777777" w:rsidR="0013116F" w:rsidRPr="0013116F" w:rsidRDefault="0013116F" w:rsidP="001311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Пояснювальна записка</w:t>
      </w:r>
    </w:p>
    <w:p w14:paraId="021EF917" w14:textId="77777777" w:rsidR="0013116F" w:rsidRPr="0013116F" w:rsidRDefault="0013116F" w:rsidP="0013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проекту рішення виконавчого комітету </w:t>
      </w:r>
    </w:p>
    <w:p w14:paraId="79468EEA" w14:textId="77777777" w:rsidR="00DF5147" w:rsidRPr="00DF5147" w:rsidRDefault="0013116F" w:rsidP="00DF5147">
      <w:pPr>
        <w:pStyle w:val="1"/>
        <w:tabs>
          <w:tab w:val="left" w:pos="708"/>
        </w:tabs>
        <w:jc w:val="center"/>
        <w:rPr>
          <w:szCs w:val="28"/>
          <w:lang w:val="uk-UA"/>
        </w:rPr>
      </w:pPr>
      <w:r w:rsidRPr="0013116F">
        <w:rPr>
          <w:sz w:val="26"/>
          <w:szCs w:val="26"/>
        </w:rPr>
        <w:t>«</w:t>
      </w:r>
      <w:r w:rsidR="00DF5147" w:rsidRPr="00DF5147">
        <w:rPr>
          <w:szCs w:val="28"/>
          <w:lang w:val="uk-UA"/>
        </w:rPr>
        <w:t>Про затвердження актів про визначення та відшкодування збитків,</w:t>
      </w:r>
    </w:p>
    <w:p w14:paraId="22E5A39E" w14:textId="77777777" w:rsidR="0013116F" w:rsidRPr="0013116F" w:rsidRDefault="00DF5147" w:rsidP="00DF51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47">
        <w:rPr>
          <w:rFonts w:ascii="Times New Roman" w:hAnsi="Times New Roman" w:cs="Times New Roman"/>
          <w:sz w:val="28"/>
          <w:szCs w:val="28"/>
        </w:rPr>
        <w:t>заподіяних власникам землі та землекористувачам на території  Новокаховської міської територіальної громади</w:t>
      </w:r>
      <w:r w:rsidR="0013116F"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EC2B180" w14:textId="77777777" w:rsidR="0013116F" w:rsidRPr="0013116F" w:rsidRDefault="0013116F" w:rsidP="0013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14:paraId="6E2051D1" w14:textId="77777777" w:rsidR="0013116F" w:rsidRPr="0013116F" w:rsidRDefault="0013116F" w:rsidP="0013116F">
      <w:pPr>
        <w:numPr>
          <w:ilvl w:val="0"/>
          <w:numId w:val="1"/>
        </w:numPr>
        <w:tabs>
          <w:tab w:val="num" w:pos="1065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проекту рішення</w:t>
      </w:r>
    </w:p>
    <w:p w14:paraId="68EFA25A" w14:textId="77777777" w:rsidR="0013116F" w:rsidRPr="0013116F" w:rsidRDefault="00DF5147" w:rsidP="0013116F">
      <w:pPr>
        <w:keepNext/>
        <w:keepLines/>
        <w:spacing w:after="0" w:line="240" w:lineRule="auto"/>
        <w:ind w:firstLine="705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DF514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Забезпечення прав територіальної  громади у сфері земельних відносин, забезпечення відшкодування збитків, що нанесені  землекористувачами, які    користуються комунальними землями та не здійснюють оплату.</w:t>
      </w:r>
    </w:p>
    <w:p w14:paraId="4C345865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Мета і завдання прийняття проекту рішення</w:t>
      </w:r>
    </w:p>
    <w:p w14:paraId="0F3004A5" w14:textId="77777777" w:rsidR="0013116F" w:rsidRPr="0013116F" w:rsidRDefault="00DF5147" w:rsidP="001311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відшкодування збитків громаді, що заподіяні  недобросовісними користувачами земельних ділянок комунальної власності.</w:t>
      </w:r>
    </w:p>
    <w:p w14:paraId="402EDB46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на основі положення проекту рішення</w:t>
      </w:r>
    </w:p>
    <w:p w14:paraId="609EE225" w14:textId="77777777" w:rsidR="0013116F" w:rsidRPr="0013116F" w:rsidRDefault="00DF5147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Затверджуються акти </w:t>
      </w:r>
      <w:r w:rsidRPr="00DF5147">
        <w:rPr>
          <w:rFonts w:ascii="Times New Roman" w:hAnsi="Times New Roman" w:cs="Times New Roman"/>
          <w:sz w:val="28"/>
          <w:szCs w:val="28"/>
        </w:rPr>
        <w:t>за результатами роботи комісії з визначення та відшкодування збитків, заподіяних власникам землі та землекористувачам на території  Новокаховської міської територіальної громади.</w:t>
      </w:r>
    </w:p>
    <w:p w14:paraId="4A569DDA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</w:t>
      </w:r>
    </w:p>
    <w:p w14:paraId="77F28A0F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КМУ від19.04.1993р. № 284 «Про порядок відшкодування збитків власникам землі і землекористувачам».</w:t>
      </w:r>
    </w:p>
    <w:p w14:paraId="2EA767CC" w14:textId="77777777" w:rsidR="0013116F" w:rsidRPr="0013116F" w:rsidRDefault="0013116F" w:rsidP="0013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5. Фінансово-економічне обґрунтування</w:t>
      </w:r>
    </w:p>
    <w:p w14:paraId="6745CACF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місцевого бюджету.</w:t>
      </w:r>
    </w:p>
    <w:p w14:paraId="7B824EE6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прийняття проекту рішення.</w:t>
      </w:r>
    </w:p>
    <w:p w14:paraId="5119B661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об’єктивного розгляду питань щодо відшкодування збитків власникам землі і землекористувачам за участю профільних спеціалістів.  </w:t>
      </w:r>
    </w:p>
    <w:p w14:paraId="62768592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F262D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987B05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42D3B" w14:textId="77777777" w:rsidR="0013116F" w:rsidRPr="0013116F" w:rsidRDefault="0013116F" w:rsidP="0013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B381609" w14:textId="77777777" w:rsidR="0013116F" w:rsidRPr="0013116F" w:rsidRDefault="0013116F" w:rsidP="001311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відділу земельних </w:t>
      </w:r>
    </w:p>
    <w:p w14:paraId="41B23CCC" w14:textId="77777777" w:rsidR="0013116F" w:rsidRPr="0013116F" w:rsidRDefault="0013116F" w:rsidP="001311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 та комунальної власності</w:t>
      </w: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DD33CAB" w14:textId="77777777" w:rsidR="0013116F" w:rsidRPr="0013116F" w:rsidRDefault="0013116F" w:rsidP="001311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управління містобудування та архітектури                                     О.М. Кононович </w:t>
      </w:r>
    </w:p>
    <w:p w14:paraId="5BCB4ECD" w14:textId="77777777" w:rsidR="0013116F" w:rsidRPr="0013116F" w:rsidRDefault="0013116F" w:rsidP="001311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AF0DB" w14:textId="77777777" w:rsidR="0013116F" w:rsidRPr="0013116F" w:rsidRDefault="0013116F" w:rsidP="001311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14:paraId="5016C7FE" w14:textId="77777777" w:rsidR="0013116F" w:rsidRPr="0013116F" w:rsidRDefault="0013116F" w:rsidP="001311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(дата)</w:t>
      </w:r>
    </w:p>
    <w:p w14:paraId="15032B3A" w14:textId="77777777" w:rsidR="0013116F" w:rsidRPr="0013116F" w:rsidRDefault="0013116F" w:rsidP="001311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59DFC47" w14:textId="77777777" w:rsidR="0013116F" w:rsidRDefault="0013116F"/>
    <w:sectPr w:rsidR="001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50DF"/>
    <w:multiLevelType w:val="singleLevel"/>
    <w:tmpl w:val="B11051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2A"/>
    <w:rsid w:val="00003183"/>
    <w:rsid w:val="000556B3"/>
    <w:rsid w:val="0013116F"/>
    <w:rsid w:val="002F0DCA"/>
    <w:rsid w:val="003C782A"/>
    <w:rsid w:val="005608C8"/>
    <w:rsid w:val="00651791"/>
    <w:rsid w:val="006E0668"/>
    <w:rsid w:val="0080711A"/>
    <w:rsid w:val="00A57DBE"/>
    <w:rsid w:val="00A70C2F"/>
    <w:rsid w:val="00AF4A1C"/>
    <w:rsid w:val="00B96F30"/>
    <w:rsid w:val="00D439D6"/>
    <w:rsid w:val="00DD19CB"/>
    <w:rsid w:val="00DF5147"/>
    <w:rsid w:val="00ED4AFD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9267"/>
  <w15:chartTrackingRefBased/>
  <w15:docId w15:val="{59D33653-449E-46EF-BF2D-62EDE411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aliases w:val="Знак,Знак Знак,Знак1"/>
    <w:basedOn w:val="a"/>
    <w:rsid w:val="003C78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vd-zag1</cp:lastModifiedBy>
  <cp:revision>10</cp:revision>
  <cp:lastPrinted>2021-12-17T12:03:00Z</cp:lastPrinted>
  <dcterms:created xsi:type="dcterms:W3CDTF">2021-11-19T07:51:00Z</dcterms:created>
  <dcterms:modified xsi:type="dcterms:W3CDTF">2021-12-28T14:26:00Z</dcterms:modified>
</cp:coreProperties>
</file>